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C23E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9F6A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9F6A0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9F6A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Баланюку Володимиру Івановичу</w:t>
      </w:r>
    </w:p>
    <w:p w:rsidR="00D121A7" w:rsidRPr="00360A71" w:rsidRDefault="00550D92" w:rsidP="00360A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Баланюку Володимиру Івановичу,  виконану ФОП Гонько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A4D07">
        <w:rPr>
          <w:color w:val="000000"/>
          <w:sz w:val="28"/>
          <w:szCs w:val="28"/>
          <w:lang w:val="uk-UA"/>
        </w:rPr>
        <w:t>7500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4D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163F5D">
        <w:rPr>
          <w:color w:val="000000"/>
          <w:sz w:val="28"/>
          <w:szCs w:val="28"/>
          <w:lang w:val="uk-UA"/>
        </w:rPr>
        <w:t>Урожайна, 18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</w:t>
      </w:r>
      <w:r w:rsidR="00703B53">
        <w:rPr>
          <w:color w:val="000000"/>
          <w:sz w:val="28"/>
          <w:szCs w:val="28"/>
          <w:lang w:val="uk-UA"/>
        </w:rPr>
        <w:t>, кадастровий номер 0522482200:06:003:0626;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2216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>ю: село Дашківці</w:t>
      </w:r>
      <w:r w:rsidR="009363F9" w:rsidRPr="00825D7B">
        <w:rPr>
          <w:color w:val="000000"/>
          <w:sz w:val="28"/>
          <w:szCs w:val="28"/>
          <w:lang w:val="uk-UA"/>
        </w:rPr>
        <w:t xml:space="preserve">, </w:t>
      </w:r>
      <w:r w:rsidR="00163F5D">
        <w:rPr>
          <w:color w:val="000000"/>
          <w:sz w:val="28"/>
          <w:szCs w:val="28"/>
          <w:lang w:val="uk-UA"/>
        </w:rPr>
        <w:t xml:space="preserve">вул. Урожайна,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>кої області</w:t>
      </w:r>
      <w:r w:rsidR="00703B53">
        <w:rPr>
          <w:color w:val="000000"/>
          <w:sz w:val="28"/>
          <w:szCs w:val="28"/>
          <w:lang w:val="uk-UA"/>
        </w:rPr>
        <w:t>, кадастровий номер 0522482200:06:003:0628</w:t>
      </w:r>
      <w:r w:rsidR="00825D7B" w:rsidRPr="00825D7B">
        <w:rPr>
          <w:color w:val="000000"/>
          <w:sz w:val="28"/>
          <w:szCs w:val="28"/>
          <w:lang w:val="uk-UA"/>
        </w:rPr>
        <w:t xml:space="preserve">; </w:t>
      </w:r>
    </w:p>
    <w:p w:rsidR="00825D7B" w:rsidRDefault="00564DF4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03B53">
        <w:rPr>
          <w:color w:val="000000"/>
          <w:sz w:val="28"/>
          <w:szCs w:val="28"/>
          <w:lang w:val="uk-UA"/>
        </w:rPr>
        <w:t>1260</w:t>
      </w:r>
      <w:r w:rsid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 Дашківці, Вінницького району, Вінницької області</w:t>
      </w:r>
      <w:r w:rsidR="00703B53">
        <w:rPr>
          <w:color w:val="000000"/>
          <w:sz w:val="28"/>
          <w:szCs w:val="28"/>
          <w:lang w:val="uk-UA"/>
        </w:rPr>
        <w:t xml:space="preserve">, </w:t>
      </w:r>
      <w:r w:rsidR="008C22C6">
        <w:rPr>
          <w:color w:val="000000"/>
          <w:sz w:val="28"/>
          <w:szCs w:val="28"/>
          <w:lang w:val="uk-UA"/>
        </w:rPr>
        <w:t>кадастровий номер 0522482200:06:003:0625;</w:t>
      </w:r>
    </w:p>
    <w:p w:rsidR="008A4D07" w:rsidRPr="008A4D07" w:rsidRDefault="008A4D07" w:rsidP="008A4D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0,1500га для ведення особистого селянського господарства що знаходиться за адресою: село Дашківці,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0522482200:06:001:0335</w:t>
      </w:r>
      <w:r>
        <w:rPr>
          <w:color w:val="000000"/>
          <w:sz w:val="28"/>
          <w:szCs w:val="28"/>
          <w:lang w:val="uk-UA"/>
        </w:rPr>
        <w:t>.</w:t>
      </w:r>
    </w:p>
    <w:p w:rsidR="00550D92" w:rsidRPr="00703B53" w:rsidRDefault="004439C4" w:rsidP="00703B5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Баланюку Володимиру Івановичу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земельні ділянки вказані в п. 1 цього рішення, врахувавши Архівні виписки: Архівний витяг №03.1-16/887 від 22.12.2023року, з рішення №51 Виконкому Дашковецької сільської Ради народних депутатів Літинського району Вінницької області, від 25.12.1993року; Архівний витяг №03.1-16/887 від 22.12.2023року, з рішення №51 Виконкому Дашковецької сільської Ради народних депутатів Літинського району Вінницької області від 25.12.1993року; Архівний витяг з рішення 7 сесії 22 скликання Дашковецької сільської ради від 14.08.1997року.</w:t>
      </w:r>
    </w:p>
    <w:p w:rsidR="00550D92" w:rsidRDefault="00360A71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Pr="00360A7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Баланюку Володимиру Івановичу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23C2D" w:rsidRDefault="00F23C2D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Рішення 28 сесії 8 скликання від 21.03.2023року №1080/16 та </w:t>
      </w:r>
      <w:r w:rsidR="008E506B">
        <w:rPr>
          <w:color w:val="000000"/>
          <w:sz w:val="28"/>
          <w:szCs w:val="28"/>
          <w:lang w:val="uk-UA"/>
        </w:rPr>
        <w:t>рішення 37 сесії 8 скликання № 1495 - вважати такими, що втратили чинність.</w:t>
      </w:r>
    </w:p>
    <w:p w:rsidR="008E506B" w:rsidRDefault="008E506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5E03"/>
    <w:rsid w:val="0008419E"/>
    <w:rsid w:val="000D7B3E"/>
    <w:rsid w:val="001502A9"/>
    <w:rsid w:val="00163F5D"/>
    <w:rsid w:val="00172FE6"/>
    <w:rsid w:val="0018535B"/>
    <w:rsid w:val="001B00A6"/>
    <w:rsid w:val="001B1E1F"/>
    <w:rsid w:val="001F20CD"/>
    <w:rsid w:val="001F6F09"/>
    <w:rsid w:val="0023027E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A4D07"/>
    <w:rsid w:val="008C15D2"/>
    <w:rsid w:val="008C22C6"/>
    <w:rsid w:val="008E506B"/>
    <w:rsid w:val="00927A4C"/>
    <w:rsid w:val="009363F9"/>
    <w:rsid w:val="0098558A"/>
    <w:rsid w:val="009B4F66"/>
    <w:rsid w:val="009F6A07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E16AE2"/>
    <w:rsid w:val="00E75F17"/>
    <w:rsid w:val="00E95695"/>
    <w:rsid w:val="00EB6E6D"/>
    <w:rsid w:val="00EC23EF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27577-FB09-4B20-94AC-B528E99B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2024-10-22T12:59:00Z</cp:lastPrinted>
  <dcterms:created xsi:type="dcterms:W3CDTF">2021-07-12T09:12:00Z</dcterms:created>
  <dcterms:modified xsi:type="dcterms:W3CDTF">2024-10-31T14:21:00Z</dcterms:modified>
</cp:coreProperties>
</file>